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51" w:rsidRDefault="00C87A51"/>
    <w:tbl>
      <w:tblPr>
        <w:tblW w:w="0" w:type="auto"/>
        <w:tblLook w:val="04A0" w:firstRow="1" w:lastRow="0" w:firstColumn="1" w:lastColumn="0" w:noHBand="0" w:noVBand="1"/>
      </w:tblPr>
      <w:tblGrid>
        <w:gridCol w:w="4063"/>
        <w:gridCol w:w="1523"/>
        <w:gridCol w:w="3769"/>
      </w:tblGrid>
      <w:tr w:rsidR="00C87A51" w:rsidTr="00DB491E">
        <w:tc>
          <w:tcPr>
            <w:tcW w:w="4063" w:type="dxa"/>
            <w:hideMark/>
          </w:tcPr>
          <w:p w:rsidR="00C87A51" w:rsidRDefault="00C87A51" w:rsidP="00DB4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C87A51" w:rsidRDefault="00C87A51" w:rsidP="00DB4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«Федоровская начальная общеобразовательная школа»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Тетюшского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муниципального района» Республики Татарстан</w:t>
            </w:r>
          </w:p>
        </w:tc>
        <w:tc>
          <w:tcPr>
            <w:tcW w:w="1523" w:type="dxa"/>
          </w:tcPr>
          <w:p w:rsidR="00C87A51" w:rsidRDefault="00C87A51" w:rsidP="00DB4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C87A51" w:rsidRDefault="00C87A51" w:rsidP="00DB4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  <w:hideMark/>
          </w:tcPr>
          <w:p w:rsidR="00C87A51" w:rsidRDefault="00C87A51" w:rsidP="00DB4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  <w:lang w:val="tt-RU"/>
              </w:rPr>
              <w:t xml:space="preserve">      Татарстан Республикасы 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Тәтеш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  <w:lang w:val="tt-RU"/>
              </w:rPr>
              <w:t xml:space="preserve"> муни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ципаль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районы «Федоровка 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башлангыч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гомуми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белем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бирү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мәктәбе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бюджет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гомуми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белем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бирү</w:t>
            </w:r>
            <w:proofErr w:type="spellEnd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учреждениесе</w:t>
            </w:r>
            <w:proofErr w:type="spellEnd"/>
          </w:p>
        </w:tc>
      </w:tr>
      <w:tr w:rsidR="00C87A51" w:rsidTr="00DB491E">
        <w:tc>
          <w:tcPr>
            <w:tcW w:w="4063" w:type="dxa"/>
            <w:hideMark/>
          </w:tcPr>
          <w:p w:rsidR="00C87A51" w:rsidRDefault="00C87A51" w:rsidP="00DB4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422380, Республика Татарстан, Тетюшский район, с. Федоровка, ул. Школьная, д.1</w:t>
            </w:r>
          </w:p>
        </w:tc>
        <w:tc>
          <w:tcPr>
            <w:tcW w:w="1523" w:type="dxa"/>
          </w:tcPr>
          <w:p w:rsidR="00C87A51" w:rsidRDefault="00C87A51" w:rsidP="00DB4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C87A51" w:rsidRDefault="00C87A51" w:rsidP="00DB4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69" w:type="dxa"/>
            <w:hideMark/>
          </w:tcPr>
          <w:p w:rsidR="00C87A51" w:rsidRDefault="00C87A51" w:rsidP="00DB4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4223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0, </w:t>
            </w:r>
            <w:r>
              <w:rPr>
                <w:rFonts w:ascii="Times New Roman" w:eastAsia="DejaVu LGC Sans" w:hAnsi="Times New Roman" w:cs="Times New Roman"/>
                <w:sz w:val="20"/>
                <w:szCs w:val="20"/>
                <w:lang w:val="tt-RU"/>
              </w:rPr>
              <w:t xml:space="preserve">Татарстан Республикасы  </w:t>
            </w:r>
            <w:proofErr w:type="spellStart"/>
            <w:r>
              <w:rPr>
                <w:rFonts w:ascii="Times New Roman" w:eastAsia="DejaVu LGC Sans" w:hAnsi="Times New Roman" w:cs="Times New Roman"/>
                <w:sz w:val="20"/>
                <w:szCs w:val="20"/>
              </w:rPr>
              <w:t>Тәтеш</w:t>
            </w:r>
            <w:proofErr w:type="spellEnd"/>
            <w:r>
              <w:rPr>
                <w:rFonts w:ascii="Times New Roman" w:eastAsia="DejaVu LGC Sans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DejaVu LGC Sans" w:hAnsi="Times New Roman" w:cs="Times New Roman"/>
                <w:sz w:val="20"/>
                <w:szCs w:val="20"/>
              </w:rPr>
              <w:t>районы</w:t>
            </w:r>
            <w:r>
              <w:rPr>
                <w:rFonts w:ascii="Times New Roman" w:eastAsia="DejaVu LGC Sans" w:hAnsi="Times New Roman" w:cs="Times New Roman"/>
                <w:sz w:val="20"/>
                <w:szCs w:val="20"/>
                <w:lang w:val="tt-RU"/>
              </w:rPr>
              <w:t xml:space="preserve">, </w:t>
            </w:r>
            <w:r>
              <w:rPr>
                <w:rFonts w:ascii="Liberation Serif" w:eastAsia="DejaVu LGC Sans" w:hAnsi="Liberation Serif" w:cs="Times New Roman"/>
                <w:sz w:val="20"/>
                <w:szCs w:val="20"/>
              </w:rPr>
              <w:t>Федоровка</w:t>
            </w:r>
            <w:r>
              <w:rPr>
                <w:rFonts w:ascii="Liberation Serif" w:eastAsia="DejaVu LGC Sans" w:hAnsi="Liberation Serif" w:cs="Times New Roman"/>
                <w:sz w:val="20"/>
                <w:szCs w:val="20"/>
                <w:lang w:val="tt-RU"/>
              </w:rPr>
              <w:t xml:space="preserve"> ав.,</w:t>
            </w:r>
            <w:r>
              <w:rPr>
                <w:rFonts w:ascii="Liberation Serif" w:eastAsia="DejaVu LGC Sans" w:hAnsi="Liberation Serif" w:cs="Times New Roman"/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Школьная ур., 1 йорт</w:t>
            </w:r>
          </w:p>
        </w:tc>
      </w:tr>
      <w:tr w:rsidR="00C87A51" w:rsidRPr="008607ED" w:rsidTr="00DB491E">
        <w:tc>
          <w:tcPr>
            <w:tcW w:w="9355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87A51" w:rsidRDefault="00C87A51" w:rsidP="00DB491E">
            <w:pPr>
              <w:tabs>
                <w:tab w:val="left" w:pos="935"/>
                <w:tab w:val="center" w:pos="5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тел. (84373) 57-0-06, e-mail: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Nsfedorov.tet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@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.ru</w:t>
            </w:r>
          </w:p>
        </w:tc>
      </w:tr>
    </w:tbl>
    <w:p w:rsidR="00C87A51" w:rsidRDefault="00C87A51" w:rsidP="00DF6AC6">
      <w:pPr>
        <w:widowControl w:val="0"/>
        <w:suppressAutoHyphens/>
        <w:spacing w:after="0" w:line="360" w:lineRule="auto"/>
        <w:ind w:left="426"/>
        <w:rPr>
          <w:rFonts w:ascii="Times New Roman" w:eastAsia="DejaVu LGC Sans" w:hAnsi="Times New Roman" w:cs="Times New Roman"/>
          <w:sz w:val="20"/>
          <w:szCs w:val="20"/>
          <w:lang w:val="en-US"/>
        </w:rPr>
      </w:pPr>
      <w:r>
        <w:rPr>
          <w:rFonts w:ascii="Times New Roman" w:eastAsia="DejaVu LGC Sans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DejaVu LGC Sans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DejaVu LGC Sans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DejaVu LGC Sans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DejaVu LGC Sans" w:hAnsi="Times New Roman" w:cs="Times New Roman"/>
          <w:sz w:val="20"/>
          <w:szCs w:val="20"/>
          <w:lang w:val="en-US"/>
        </w:rPr>
        <w:tab/>
      </w:r>
    </w:p>
    <w:p w:rsidR="00C87A51" w:rsidRDefault="00C87A51" w:rsidP="00C87A51">
      <w:pPr>
        <w:widowControl w:val="0"/>
        <w:suppressAutoHyphens/>
        <w:spacing w:after="0" w:line="360" w:lineRule="auto"/>
        <w:jc w:val="center"/>
        <w:rPr>
          <w:rFonts w:ascii="Times New Roman" w:eastAsia="DejaVu LGC Sans" w:hAnsi="Times New Roman" w:cs="Times New Roman"/>
          <w:sz w:val="24"/>
          <w:szCs w:val="24"/>
        </w:rPr>
      </w:pPr>
      <w:r>
        <w:rPr>
          <w:rFonts w:ascii="Times New Roman" w:eastAsia="DejaVu LGC Sans" w:hAnsi="Times New Roman" w:cs="Times New Roman"/>
          <w:b/>
          <w:lang w:val="tt-RU"/>
        </w:rPr>
        <w:t>ПРИКАЗ</w:t>
      </w:r>
    </w:p>
    <w:p w:rsidR="00C87A51" w:rsidRDefault="00C87A51" w:rsidP="00C87A51">
      <w:pPr>
        <w:widowControl w:val="0"/>
        <w:tabs>
          <w:tab w:val="left" w:pos="748"/>
          <w:tab w:val="left" w:pos="1134"/>
        </w:tabs>
        <w:suppressAutoHyphens/>
        <w:spacing w:after="0" w:line="240" w:lineRule="auto"/>
        <w:ind w:left="680"/>
        <w:jc w:val="right"/>
        <w:rPr>
          <w:rFonts w:ascii="Times New Roman" w:eastAsia="DejaVu LGC Sans" w:hAnsi="Times New Roman" w:cs="Times New Roman"/>
          <w:b/>
          <w:lang w:val="tt-RU"/>
        </w:rPr>
      </w:pPr>
      <w:r>
        <w:rPr>
          <w:rFonts w:ascii="Times New Roman" w:eastAsia="DejaVu LGC Sans" w:hAnsi="Times New Roman" w:cs="Times New Roman"/>
          <w:b/>
          <w:lang w:val="tt-RU"/>
        </w:rPr>
        <w:t>№ 13-о/д</w:t>
      </w:r>
    </w:p>
    <w:p w:rsidR="00C87A51" w:rsidRDefault="00C87A51" w:rsidP="00C87A51">
      <w:pPr>
        <w:widowControl w:val="0"/>
        <w:tabs>
          <w:tab w:val="left" w:pos="748"/>
          <w:tab w:val="left" w:pos="1134"/>
        </w:tabs>
        <w:suppressAutoHyphens/>
        <w:spacing w:after="0" w:line="240" w:lineRule="auto"/>
        <w:rPr>
          <w:rFonts w:ascii="Times New Roman" w:eastAsia="DejaVu LGC Sans" w:hAnsi="Times New Roman" w:cs="Times New Roman"/>
          <w:b/>
          <w:lang w:val="tt-RU"/>
        </w:rPr>
      </w:pPr>
      <w:r>
        <w:rPr>
          <w:rFonts w:ascii="Times New Roman" w:eastAsia="DejaVu LGC Sans" w:hAnsi="Times New Roman" w:cs="Times New Roman"/>
          <w:b/>
          <w:lang w:val="tt-RU"/>
        </w:rPr>
        <w:t xml:space="preserve">от 24.03.2020г.       </w:t>
      </w:r>
    </w:p>
    <w:p w:rsidR="00C87A51" w:rsidRDefault="00C87A51" w:rsidP="00C87A51">
      <w:pPr>
        <w:rPr>
          <w:lang w:val="tt-RU"/>
        </w:rPr>
      </w:pPr>
    </w:p>
    <w:p w:rsidR="00CB1562" w:rsidRDefault="00C87A51" w:rsidP="00C87A5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87A51">
        <w:rPr>
          <w:rFonts w:ascii="Times New Roman" w:hAnsi="Times New Roman" w:cs="Times New Roman"/>
          <w:b/>
          <w:sz w:val="24"/>
          <w:szCs w:val="24"/>
          <w:lang w:val="tt-RU"/>
        </w:rPr>
        <w:t>О введениии временной реализации образовательных программ начального общего образования с применением электронного обуч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ения и дистанционных технологий</w:t>
      </w:r>
    </w:p>
    <w:p w:rsidR="00D6254A" w:rsidRDefault="00D6254A" w:rsidP="00E42940">
      <w:pPr>
        <w:tabs>
          <w:tab w:val="left" w:pos="2304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6254A" w:rsidRPr="00E42940" w:rsidRDefault="00D6254A" w:rsidP="00C87A5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42940">
        <w:rPr>
          <w:rFonts w:ascii="Times New Roman" w:hAnsi="Times New Roman" w:cs="Times New Roman"/>
          <w:sz w:val="28"/>
          <w:szCs w:val="28"/>
          <w:lang w:val="tt-RU"/>
        </w:rPr>
        <w:t>На основании приказа Минпросвещения России от 17.03.2020 г. “Об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дистанционных образовательных технологий”</w:t>
      </w:r>
    </w:p>
    <w:p w:rsidR="00D6254A" w:rsidRPr="00E42940" w:rsidRDefault="00D6254A" w:rsidP="00E4294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42940">
        <w:rPr>
          <w:rFonts w:ascii="Times New Roman" w:hAnsi="Times New Roman" w:cs="Times New Roman"/>
          <w:sz w:val="28"/>
          <w:szCs w:val="28"/>
          <w:lang w:val="tt-RU"/>
        </w:rPr>
        <w:t>ПРИКАЗЫВАЮ:</w:t>
      </w:r>
    </w:p>
    <w:p w:rsidR="00A55A71" w:rsidRPr="00E42940" w:rsidRDefault="00A55A71" w:rsidP="00DF6AC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42940">
        <w:rPr>
          <w:rFonts w:ascii="Times New Roman" w:hAnsi="Times New Roman" w:cs="Times New Roman"/>
          <w:sz w:val="28"/>
          <w:szCs w:val="28"/>
          <w:lang w:val="tt-RU"/>
        </w:rPr>
        <w:t>Организовать с 01.04.</w:t>
      </w:r>
      <w:r w:rsidR="00D6254A" w:rsidRPr="00E42940">
        <w:rPr>
          <w:rFonts w:ascii="Times New Roman" w:hAnsi="Times New Roman" w:cs="Times New Roman"/>
          <w:sz w:val="28"/>
          <w:szCs w:val="28"/>
          <w:lang w:val="tt-RU"/>
        </w:rPr>
        <w:t>2020 г.</w:t>
      </w:r>
      <w:r w:rsidR="00DF6AC6" w:rsidRPr="00E429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42940">
        <w:rPr>
          <w:rFonts w:ascii="Times New Roman" w:hAnsi="Times New Roman" w:cs="Times New Roman"/>
          <w:sz w:val="28"/>
          <w:szCs w:val="28"/>
          <w:lang w:val="tt-RU"/>
        </w:rPr>
        <w:t xml:space="preserve">по 12.04.2020г. </w:t>
      </w:r>
      <w:r w:rsidR="00D6254A" w:rsidRPr="00E42940">
        <w:rPr>
          <w:rFonts w:ascii="Times New Roman" w:hAnsi="Times New Roman" w:cs="Times New Roman"/>
          <w:sz w:val="28"/>
          <w:szCs w:val="28"/>
          <w:lang w:val="tt-RU"/>
        </w:rPr>
        <w:t xml:space="preserve">для учащихся </w:t>
      </w:r>
      <w:r w:rsidR="00DB420B">
        <w:rPr>
          <w:rFonts w:ascii="Times New Roman" w:hAnsi="Times New Roman" w:cs="Times New Roman"/>
          <w:sz w:val="28"/>
          <w:szCs w:val="28"/>
          <w:lang w:val="tt-RU"/>
        </w:rPr>
        <w:t>1-</w:t>
      </w:r>
      <w:r w:rsidR="00D6254A" w:rsidRPr="00E42940">
        <w:rPr>
          <w:rFonts w:ascii="Times New Roman" w:hAnsi="Times New Roman" w:cs="Times New Roman"/>
          <w:sz w:val="28"/>
          <w:szCs w:val="28"/>
          <w:lang w:val="tt-RU"/>
        </w:rPr>
        <w:t xml:space="preserve">4 класса  реализацию образовательных программ начального общего образования с использованием </w:t>
      </w:r>
      <w:r w:rsidR="00DF6AC6" w:rsidRPr="00E42940">
        <w:rPr>
          <w:rFonts w:ascii="Times New Roman" w:hAnsi="Times New Roman" w:cs="Times New Roman"/>
          <w:sz w:val="28"/>
          <w:szCs w:val="28"/>
          <w:lang w:val="tt-RU"/>
        </w:rPr>
        <w:t>электронного обучения  и дистанционных образовательных технологий.</w:t>
      </w:r>
    </w:p>
    <w:p w:rsidR="00A55A71" w:rsidRPr="00E42940" w:rsidRDefault="00DB420B" w:rsidP="00A55A71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5A7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локальный акт «Положение о реализации образовательных программ с применением электронного обучения х образовательных технологий в МБОУ «Федоровская НОШ».</w:t>
      </w:r>
    </w:p>
    <w:p w:rsidR="00A55A71" w:rsidRPr="00E42940" w:rsidRDefault="00DB420B" w:rsidP="00E42940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55A7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Классным руководителям Морозовой Л.Д. и </w:t>
      </w:r>
      <w:proofErr w:type="spellStart"/>
      <w:r w:rsidR="00A55A7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Кулумбеговой</w:t>
      </w:r>
      <w:proofErr w:type="spellEnd"/>
      <w:r w:rsidR="00A55A7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Н.П.</w:t>
      </w:r>
      <w:r w:rsidR="00765CD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корректи</w:t>
      </w:r>
      <w:r w:rsidR="00E42940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ровки</w:t>
      </w:r>
      <w:r w:rsidR="00765CD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55A7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занятий на каждый учебный день в соответствии с учебным планом по каждой дисциплине, предусматривая дифференциацию по классам и</w:t>
      </w:r>
      <w:r w:rsidR="00765CD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</w:t>
      </w:r>
      <w:proofErr w:type="spellStart"/>
      <w:r w:rsidR="00765CD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</w:t>
      </w:r>
      <w:r w:rsid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54A" w:rsidRDefault="00DB420B" w:rsidP="008607E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5CD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Заведующему школы заблаговременно проинформировать работников школы,</w:t>
      </w:r>
      <w:r w:rsidR="00A55A7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их родителей о</w:t>
      </w:r>
      <w:r w:rsidR="00765CD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сроках и порядке перехода</w:t>
      </w:r>
      <w:r w:rsid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CD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на реализацию</w:t>
      </w:r>
      <w:r w:rsidR="00A55A71" w:rsidRPr="00E4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с применением </w:t>
      </w:r>
    </w:p>
    <w:p w:rsidR="00514273" w:rsidRPr="00E42940" w:rsidRDefault="008607ED" w:rsidP="008607ED">
      <w:pPr>
        <w:tabs>
          <w:tab w:val="left" w:pos="3612"/>
        </w:tabs>
        <w:ind w:left="-851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607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95620" cy="9069785"/>
            <wp:effectExtent l="0" t="0" r="0" b="0"/>
            <wp:docPr id="1" name="Рисунок 1" descr="C:\Users\Админ\Pictures\2020-03-25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0-03-25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620" cy="906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4273" w:rsidRPr="00E42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DejaVu LGC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C1A6A"/>
    <w:multiLevelType w:val="hybridMultilevel"/>
    <w:tmpl w:val="AC386376"/>
    <w:lvl w:ilvl="0" w:tplc="FCD2B7F8">
      <w:start w:val="1"/>
      <w:numFmt w:val="decimal"/>
      <w:lvlText w:val="%1."/>
      <w:lvlJc w:val="left"/>
      <w:pPr>
        <w:ind w:left="142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51"/>
    <w:rsid w:val="000A5BA6"/>
    <w:rsid w:val="00514273"/>
    <w:rsid w:val="00765CD1"/>
    <w:rsid w:val="008607ED"/>
    <w:rsid w:val="00A53ABB"/>
    <w:rsid w:val="00A55A71"/>
    <w:rsid w:val="00C87A51"/>
    <w:rsid w:val="00CB1562"/>
    <w:rsid w:val="00D6254A"/>
    <w:rsid w:val="00DB420B"/>
    <w:rsid w:val="00DF6AC6"/>
    <w:rsid w:val="00E4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DCA27-FFA0-4351-B947-D841728A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5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4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2020-03-25T04:47:00Z</cp:lastPrinted>
  <dcterms:created xsi:type="dcterms:W3CDTF">2020-03-24T17:47:00Z</dcterms:created>
  <dcterms:modified xsi:type="dcterms:W3CDTF">2020-03-25T04:48:00Z</dcterms:modified>
</cp:coreProperties>
</file>